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3AF9D" w14:textId="57F818A1" w:rsidR="00C07ADD" w:rsidRPr="00207615" w:rsidRDefault="00C07ADD" w:rsidP="00C07AD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Pr="00C07ADD">
        <w:rPr>
          <w:rFonts w:cs="Arial"/>
          <w:color w:val="000000"/>
          <w:sz w:val="24"/>
          <w:szCs w:val="24"/>
        </w:rPr>
        <w:t>1900416</w:t>
      </w:r>
    </w:p>
    <w:p w14:paraId="2544C485" w14:textId="77777777" w:rsidR="00C07ADD" w:rsidRPr="008C4D7E" w:rsidRDefault="00C07ADD" w:rsidP="00C07ADD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Athens, Greece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25</w:t>
      </w:r>
      <w:r w:rsidRPr="00353542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Feb – 1</w:t>
      </w:r>
      <w:r w:rsidRPr="00353542">
        <w:rPr>
          <w:rFonts w:eastAsia="SimSun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sz w:val="24"/>
          <w:szCs w:val="24"/>
          <w:lang w:eastAsia="zh-CN"/>
        </w:rPr>
        <w:t xml:space="preserve"> March</w:t>
      </w:r>
      <w:r w:rsidRPr="002E7CB7">
        <w:rPr>
          <w:rFonts w:eastAsia="SimSun"/>
          <w:sz w:val="24"/>
          <w:szCs w:val="24"/>
          <w:lang w:eastAsia="zh-CN"/>
        </w:rPr>
        <w:t>, 201</w:t>
      </w:r>
      <w:r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084F7D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C09BE" w:rsidRPr="00CC09BE">
        <w:rPr>
          <w:rFonts w:ascii="Arial" w:hAnsi="Arial"/>
          <w:sz w:val="24"/>
          <w:lang w:val="en-US"/>
        </w:rPr>
        <w:t>5.11.2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  <w:bookmarkStart w:id="0" w:name="_GoBack"/>
      <w:bookmarkEnd w:id="0"/>
    </w:p>
    <w:p w14:paraId="6BF1466C" w14:textId="09FB442F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13B0F" w:rsidRPr="00613B0F">
        <w:rPr>
          <w:rFonts w:ascii="Arial" w:hAnsi="Arial"/>
          <w:sz w:val="24"/>
          <w:lang w:val="en-US"/>
        </w:rPr>
        <w:t xml:space="preserve">On </w:t>
      </w:r>
      <w:r w:rsidR="00D050CC" w:rsidRPr="00D050CC">
        <w:rPr>
          <w:rFonts w:ascii="Arial" w:hAnsi="Arial"/>
          <w:sz w:val="24"/>
          <w:lang w:val="en-US"/>
        </w:rPr>
        <w:t>CQI reporting definition test requirement for 8Rx capable UE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651DCA71" w:rsidR="0092330C" w:rsidRDefault="007B3171" w:rsidP="00884374">
      <w:pPr>
        <w:spacing w:after="0"/>
        <w:rPr>
          <w:lang w:val="en-US"/>
        </w:rPr>
      </w:pPr>
      <w:r>
        <w:rPr>
          <w:lang w:val="en-US"/>
        </w:rPr>
        <w:t>In the last RAN4 #8</w:t>
      </w:r>
      <w:r w:rsidR="006356BC">
        <w:rPr>
          <w:lang w:val="en-US"/>
        </w:rPr>
        <w:t>9</w:t>
      </w:r>
      <w:r>
        <w:rPr>
          <w:lang w:val="en-US"/>
        </w:rPr>
        <w:t xml:space="preserve"> meeting, a way-forward [1] was agreed to capture the progress in the RAN4 discussion for demodulation/SDR/CSI requirement for 8Rx-capable UE. </w:t>
      </w:r>
      <w:r w:rsidR="00B1447F">
        <w:rPr>
          <w:lang w:val="en-US"/>
        </w:rPr>
        <w:t xml:space="preserve">In this contribution, we discuss the open issues in the </w:t>
      </w:r>
      <w:r w:rsidR="00613B0F">
        <w:rPr>
          <w:lang w:val="en-US"/>
        </w:rPr>
        <w:t>CQI reporting definition test requirement</w:t>
      </w:r>
      <w:r w:rsidR="00B1447F">
        <w:rPr>
          <w:lang w:val="en-US"/>
        </w:rPr>
        <w:t xml:space="preserve"> for 8Rx capable UE</w:t>
      </w:r>
      <w:r w:rsidR="00EB6C59">
        <w:rPr>
          <w:lang w:val="en-US"/>
        </w:rPr>
        <w:t>.</w:t>
      </w:r>
    </w:p>
    <w:p w14:paraId="2B5DFDAE" w14:textId="4B15201C" w:rsidR="007C61D6" w:rsidRDefault="00613B0F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65A9CA7" w14:textId="680E8467" w:rsidR="00C24ED6" w:rsidRDefault="00613B0F" w:rsidP="006901D7">
      <w:pPr>
        <w:rPr>
          <w:lang w:val="en-US"/>
        </w:rPr>
      </w:pPr>
      <w:r>
        <w:rPr>
          <w:lang w:val="en-US"/>
        </w:rPr>
        <w:t>In the last RAN4 #8</w:t>
      </w:r>
      <w:r w:rsidR="00D050CC">
        <w:rPr>
          <w:lang w:val="en-US"/>
        </w:rPr>
        <w:t>9</w:t>
      </w:r>
      <w:r>
        <w:rPr>
          <w:lang w:val="en-US"/>
        </w:rPr>
        <w:t xml:space="preserve"> meeting, </w:t>
      </w:r>
      <w:r w:rsidR="00D050CC">
        <w:rPr>
          <w:lang w:val="en-US"/>
        </w:rPr>
        <w:t xml:space="preserve">it is agreed to define the CQI definition test based on 4x8 rank-4 transmission. </w:t>
      </w:r>
      <w:r w:rsidR="009719E6">
        <w:rPr>
          <w:lang w:val="en-US"/>
        </w:rPr>
        <w:t xml:space="preserve">The actual </w:t>
      </w:r>
      <w:r w:rsidR="00910455">
        <w:rPr>
          <w:lang w:val="en-US"/>
        </w:rPr>
        <w:t xml:space="preserve">SNR testing point is TBD. </w:t>
      </w:r>
      <w:r w:rsidR="00680C9F">
        <w:rPr>
          <w:lang w:val="en-US"/>
        </w:rPr>
        <w:t>As we explained in</w:t>
      </w:r>
      <w:r w:rsidR="008F38E4">
        <w:rPr>
          <w:lang w:val="en-US"/>
        </w:rPr>
        <w:t xml:space="preserve"> </w:t>
      </w:r>
      <w:r w:rsidR="00D546F4">
        <w:rPr>
          <w:lang w:val="en-US"/>
        </w:rPr>
        <w:t>[2]</w:t>
      </w:r>
      <w:r w:rsidR="00220125">
        <w:rPr>
          <w:lang w:val="en-US"/>
        </w:rPr>
        <w:t xml:space="preserve">, it is desired </w:t>
      </w:r>
      <w:r w:rsidR="00B80A49">
        <w:rPr>
          <w:lang w:val="en-US"/>
        </w:rPr>
        <w:t xml:space="preserve">to define the CQI reporting test </w:t>
      </w:r>
      <w:r w:rsidR="00025597">
        <w:rPr>
          <w:lang w:val="en-US"/>
        </w:rPr>
        <w:t>based on the test point exercising CQI 13 or under</w:t>
      </w:r>
      <w:r w:rsidR="00220125">
        <w:rPr>
          <w:lang w:val="en-US"/>
        </w:rPr>
        <w:t xml:space="preserve"> to avoid code rate close or exceed 0.932 </w:t>
      </w:r>
      <w:r w:rsidR="00664254">
        <w:rPr>
          <w:lang w:val="en-US"/>
        </w:rPr>
        <w:t>and UE may skip decoding</w:t>
      </w:r>
      <w:r w:rsidR="00025597">
        <w:rPr>
          <w:lang w:val="en-US"/>
        </w:rPr>
        <w:t xml:space="preserve">. </w:t>
      </w:r>
    </w:p>
    <w:p w14:paraId="003AE435" w14:textId="74EB6074" w:rsidR="00D502F4" w:rsidRDefault="005131C7" w:rsidP="00613B0F">
      <w:pPr>
        <w:rPr>
          <w:lang w:val="en-US"/>
        </w:rPr>
      </w:pPr>
      <w:r>
        <w:rPr>
          <w:lang w:val="en-US"/>
        </w:rPr>
        <w:t>T</w:t>
      </w:r>
      <w:r>
        <w:rPr>
          <w:rFonts w:eastAsia="PMingLiU" w:hint="eastAsia"/>
          <w:lang w:val="en-US" w:eastAsia="zh-TW"/>
        </w:rPr>
        <w:t>a</w:t>
      </w:r>
      <w:r>
        <w:rPr>
          <w:rFonts w:eastAsia="PMingLiU"/>
          <w:lang w:val="en-US" w:eastAsia="zh-TW"/>
        </w:rPr>
        <w:t>ble 1,2</w:t>
      </w:r>
      <w:r w:rsidR="00025597">
        <w:rPr>
          <w:lang w:val="en-US"/>
        </w:rPr>
        <w:t xml:space="preserve"> shows the fixed MCS </w:t>
      </w:r>
      <w:r>
        <w:rPr>
          <w:lang w:val="en-US"/>
        </w:rPr>
        <w:t>BLER</w:t>
      </w:r>
      <w:r w:rsidR="00025597">
        <w:rPr>
          <w:lang w:val="en-US"/>
        </w:rPr>
        <w:t xml:space="preserve"> for different MCS for each CQI </w:t>
      </w:r>
      <w:r w:rsidR="006549A4">
        <w:rPr>
          <w:lang w:val="en-US"/>
        </w:rPr>
        <w:t>in the desired range of SNR test points</w:t>
      </w:r>
      <w:r w:rsidR="003D76FB">
        <w:rPr>
          <w:lang w:val="en-US"/>
        </w:rPr>
        <w:t>. Based on the FMCS performance and the expected median CQI</w:t>
      </w:r>
      <w:r w:rsidR="006C6539">
        <w:rPr>
          <w:lang w:val="en-US"/>
        </w:rPr>
        <w:t xml:space="preserve"> of 12</w:t>
      </w:r>
      <w:r w:rsidR="003D76FB">
        <w:rPr>
          <w:lang w:val="en-US"/>
        </w:rPr>
        <w:t>, we propose to define the 8Rx CQI definition test at the SNR points among {</w:t>
      </w:r>
      <w:r w:rsidR="0059168F">
        <w:rPr>
          <w:lang w:val="en-US"/>
        </w:rPr>
        <w:t>12,13</w:t>
      </w:r>
      <w:r w:rsidR="003D76FB">
        <w:rPr>
          <w:lang w:val="en-US"/>
        </w:rPr>
        <w:t xml:space="preserve">} </w:t>
      </w:r>
      <w:proofErr w:type="spellStart"/>
      <w:r w:rsidR="003D76FB">
        <w:rPr>
          <w:lang w:val="en-US"/>
        </w:rPr>
        <w:t>dB.</w:t>
      </w:r>
      <w:proofErr w:type="spellEnd"/>
      <w:r w:rsidR="00181E95">
        <w:rPr>
          <w:lang w:val="en-US"/>
        </w:rPr>
        <w:t xml:space="preserve"> For the low SNR </w:t>
      </w:r>
      <w:r w:rsidR="001679D2">
        <w:rPr>
          <w:lang w:val="en-US"/>
        </w:rPr>
        <w:t xml:space="preserve">test points, since 64QAM is exercised in high SNR points, </w:t>
      </w:r>
      <w:r w:rsidR="00DE0AC0">
        <w:rPr>
          <w:lang w:val="en-US"/>
        </w:rPr>
        <w:t>it is desired to</w:t>
      </w:r>
      <w:r w:rsidR="001679D2">
        <w:rPr>
          <w:lang w:val="en-US"/>
        </w:rPr>
        <w:t xml:space="preserve"> </w:t>
      </w:r>
      <w:r w:rsidR="0065334B">
        <w:rPr>
          <w:lang w:val="en-US"/>
        </w:rPr>
        <w:t>choose the SNR points with expected median CQI of 8, which is the mid</w:t>
      </w:r>
      <w:r w:rsidR="00893D99">
        <w:rPr>
          <w:lang w:val="en-US"/>
        </w:rPr>
        <w:t>point CQI corresponding to 16QAM.</w:t>
      </w:r>
      <w:r w:rsidR="00DE0AC0">
        <w:rPr>
          <w:lang w:val="en-US"/>
        </w:rPr>
        <w:t xml:space="preserve"> Based on the FM</w:t>
      </w:r>
      <w:r w:rsidR="004B40EE">
        <w:rPr>
          <w:lang w:val="en-US"/>
        </w:rPr>
        <w:t>CS performance, we propose to</w:t>
      </w:r>
      <w:r w:rsidR="00893D99">
        <w:rPr>
          <w:lang w:val="en-US"/>
        </w:rPr>
        <w:t xml:space="preserve"> </w:t>
      </w:r>
      <w:r w:rsidR="00A82209">
        <w:rPr>
          <w:lang w:val="en-US"/>
        </w:rPr>
        <w:t>define the</w:t>
      </w:r>
      <w:r w:rsidR="004B40EE">
        <w:rPr>
          <w:lang w:val="en-US"/>
        </w:rPr>
        <w:t xml:space="preserve"> low SNR part of</w:t>
      </w:r>
      <w:r w:rsidR="00A82209">
        <w:rPr>
          <w:lang w:val="en-US"/>
        </w:rPr>
        <w:t xml:space="preserve"> 8Rx CQI definition test at SNR point</w:t>
      </w:r>
      <w:r w:rsidR="004B40EE">
        <w:rPr>
          <w:lang w:val="en-US"/>
        </w:rPr>
        <w:t xml:space="preserve"> {</w:t>
      </w:r>
      <w:r w:rsidR="00573D04">
        <w:rPr>
          <w:lang w:val="en-US"/>
        </w:rPr>
        <w:t>4,5</w:t>
      </w:r>
      <w:r w:rsidR="004B40EE">
        <w:rPr>
          <w:lang w:val="en-US"/>
        </w:rPr>
        <w:t>}</w:t>
      </w:r>
      <w:r w:rsidR="00573D04">
        <w:rPr>
          <w:lang w:val="en-US"/>
        </w:rPr>
        <w:t>.</w:t>
      </w:r>
    </w:p>
    <w:p w14:paraId="6E88737F" w14:textId="6BBADA8A" w:rsidR="005131C7" w:rsidRPr="00AB25E5" w:rsidRDefault="005131C7" w:rsidP="00613B0F">
      <w:pPr>
        <w:rPr>
          <w:b/>
          <w:lang w:val="en-US"/>
        </w:rPr>
      </w:pPr>
    </w:p>
    <w:tbl>
      <w:tblPr>
        <w:tblW w:w="5964" w:type="dxa"/>
        <w:tblLook w:val="04A0" w:firstRow="1" w:lastRow="0" w:firstColumn="1" w:lastColumn="0" w:noHBand="0" w:noVBand="1"/>
      </w:tblPr>
      <w:tblGrid>
        <w:gridCol w:w="1071"/>
        <w:gridCol w:w="960"/>
        <w:gridCol w:w="1053"/>
        <w:gridCol w:w="960"/>
        <w:gridCol w:w="960"/>
        <w:gridCol w:w="960"/>
      </w:tblGrid>
      <w:tr w:rsidR="00DF3567" w:rsidRPr="002771CF" w14:paraId="55B2918C" w14:textId="77777777" w:rsidTr="004F3C35">
        <w:trPr>
          <w:trHeight w:val="30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B0C4" w14:textId="421CA037" w:rsidR="00DF3567" w:rsidRPr="002771CF" w:rsidRDefault="00DF3567" w:rsidP="00DF3567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SNR\CQI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1723" w14:textId="06DDBBD5" w:rsidR="00DF3567" w:rsidRPr="002771CF" w:rsidRDefault="00DF3567" w:rsidP="00DF3567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5B95" w14:textId="338B386D" w:rsidR="00DF3567" w:rsidRPr="002771CF" w:rsidRDefault="00DF3567" w:rsidP="00DF3567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09A4" w14:textId="4EEECCAD" w:rsidR="00DF3567" w:rsidRPr="002771CF" w:rsidRDefault="00DF3567" w:rsidP="00DF3567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C05B" w14:textId="31B5E2E4" w:rsidR="00DF3567" w:rsidRPr="002771CF" w:rsidRDefault="00DF3567" w:rsidP="00DF3567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2C7C" w14:textId="5F98C48A" w:rsidR="00DF3567" w:rsidRPr="002771CF" w:rsidRDefault="00DF3567" w:rsidP="00DF3567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11493C" w:rsidRPr="002771CF" w14:paraId="03BC4BA8" w14:textId="77777777" w:rsidTr="0011493C">
        <w:trPr>
          <w:trHeight w:val="300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957B" w14:textId="43221908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5F8F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BC8D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51A0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503F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7B05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</w:tr>
      <w:tr w:rsidR="0011493C" w:rsidRPr="002771CF" w14:paraId="39410030" w14:textId="77777777" w:rsidTr="004816A6">
        <w:trPr>
          <w:trHeight w:val="300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69AF2187" w14:textId="0BDC69DE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7EA62C67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48026EFE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0.000829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2068DE9E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0.987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72310CCA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5EC4A6D4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</w:tr>
      <w:tr w:rsidR="0011493C" w:rsidRPr="002771CF" w14:paraId="29EDE06C" w14:textId="77777777" w:rsidTr="004816A6">
        <w:trPr>
          <w:trHeight w:val="300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0DB0FDDE" w14:textId="2EA3C0BD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5A07EB9D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7CE6C830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3C9AD7B1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1B517DB1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204FA15B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</w:tr>
      <w:tr w:rsidR="0011493C" w:rsidRPr="002771CF" w14:paraId="4108674F" w14:textId="77777777" w:rsidTr="0011493C">
        <w:trPr>
          <w:trHeight w:val="300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6A33" w14:textId="554E45F1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EDA2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4826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D404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5AD3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FB10" w14:textId="77777777" w:rsidR="0011493C" w:rsidRPr="002771CF" w:rsidRDefault="0011493C" w:rsidP="0011493C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2771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</w:tr>
    </w:tbl>
    <w:p w14:paraId="4CEFA080" w14:textId="77777777" w:rsidR="002D01A2" w:rsidRPr="00AB25E5" w:rsidRDefault="002D01A2" w:rsidP="002D01A2">
      <w:pPr>
        <w:rPr>
          <w:b/>
          <w:lang w:val="en-US"/>
        </w:rPr>
      </w:pPr>
      <w:r>
        <w:rPr>
          <w:b/>
          <w:lang w:val="en-US"/>
        </w:rPr>
        <w:t>Table 1</w:t>
      </w:r>
      <w:r w:rsidRPr="00025597">
        <w:rPr>
          <w:b/>
          <w:lang w:val="en-US"/>
        </w:rPr>
        <w:t xml:space="preserve">. Fixed MCS </w:t>
      </w:r>
      <w:r>
        <w:rPr>
          <w:b/>
          <w:lang w:val="en-US"/>
        </w:rPr>
        <w:t xml:space="preserve">BLER in low SNR region </w:t>
      </w:r>
    </w:p>
    <w:p w14:paraId="035EFBAD" w14:textId="6EE2DB50" w:rsidR="00F10DE0" w:rsidRDefault="00F10DE0" w:rsidP="00613B0F">
      <w:pPr>
        <w:rPr>
          <w:lang w:val="en-US"/>
        </w:rPr>
      </w:pPr>
    </w:p>
    <w:tbl>
      <w:tblPr>
        <w:tblW w:w="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1053"/>
        <w:gridCol w:w="960"/>
        <w:gridCol w:w="1053"/>
        <w:gridCol w:w="960"/>
        <w:gridCol w:w="960"/>
      </w:tblGrid>
      <w:tr w:rsidR="004F3C35" w:rsidRPr="008A4FC0" w14:paraId="1F2FF863" w14:textId="77777777" w:rsidTr="004F3C35">
        <w:trPr>
          <w:trHeight w:val="300"/>
        </w:trPr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5F23C50" w14:textId="14D28513" w:rsidR="004F3C35" w:rsidRPr="008A4FC0" w:rsidRDefault="004F3C35" w:rsidP="004F3C3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SNR\CQI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39008741" w14:textId="6AE6023E" w:rsidR="004F3C35" w:rsidRPr="008A4FC0" w:rsidRDefault="004F3C35" w:rsidP="004F3C3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51994F" w14:textId="7CA2AD13" w:rsidR="004F3C35" w:rsidRPr="008A4FC0" w:rsidRDefault="004F3C35" w:rsidP="004F3C3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29735D98" w14:textId="5045411B" w:rsidR="004F3C35" w:rsidRPr="008A4FC0" w:rsidRDefault="004F3C35" w:rsidP="004F3C3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DA474A" w14:textId="1B97E9F7" w:rsidR="004F3C35" w:rsidRPr="008A4FC0" w:rsidRDefault="004F3C35" w:rsidP="004F3C3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EDCF21" w14:textId="09D4DE2C" w:rsidR="004F3C35" w:rsidRPr="008A4FC0" w:rsidRDefault="004F3C35" w:rsidP="004F3C3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4F3C35" w:rsidRPr="008A4FC0" w14:paraId="65D809D0" w14:textId="77777777" w:rsidTr="004F3C35">
        <w:trPr>
          <w:trHeight w:val="300"/>
        </w:trPr>
        <w:tc>
          <w:tcPr>
            <w:tcW w:w="1071" w:type="dxa"/>
            <w:shd w:val="clear" w:color="auto" w:fill="FFFFFF" w:themeFill="background1"/>
            <w:noWrap/>
            <w:vAlign w:val="bottom"/>
            <w:hideMark/>
          </w:tcPr>
          <w:p w14:paraId="0E58A7D0" w14:textId="05AE1EBE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53" w:type="dxa"/>
            <w:shd w:val="clear" w:color="auto" w:fill="FFFFFF" w:themeFill="background1"/>
            <w:noWrap/>
            <w:vAlign w:val="bottom"/>
            <w:hideMark/>
          </w:tcPr>
          <w:p w14:paraId="7A2A92BA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0.000191</w:t>
            </w:r>
          </w:p>
        </w:tc>
        <w:tc>
          <w:tcPr>
            <w:tcW w:w="960" w:type="dxa"/>
            <w:shd w:val="clear" w:color="auto" w:fill="FFFFFF" w:themeFill="background1"/>
            <w:noWrap/>
            <w:vAlign w:val="bottom"/>
            <w:hideMark/>
          </w:tcPr>
          <w:p w14:paraId="4E4BE44D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0.246</w:t>
            </w:r>
          </w:p>
        </w:tc>
        <w:tc>
          <w:tcPr>
            <w:tcW w:w="1053" w:type="dxa"/>
            <w:shd w:val="clear" w:color="auto" w:fill="FFFFFF" w:themeFill="background1"/>
            <w:noWrap/>
            <w:vAlign w:val="bottom"/>
            <w:hideMark/>
          </w:tcPr>
          <w:p w14:paraId="50824C31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960" w:type="dxa"/>
            <w:shd w:val="clear" w:color="auto" w:fill="FFFFFF" w:themeFill="background1"/>
            <w:noWrap/>
            <w:vAlign w:val="bottom"/>
            <w:hideMark/>
          </w:tcPr>
          <w:p w14:paraId="31B1D50F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960" w:type="dxa"/>
            <w:shd w:val="clear" w:color="auto" w:fill="FFFFFF" w:themeFill="background1"/>
            <w:noWrap/>
            <w:vAlign w:val="bottom"/>
            <w:hideMark/>
          </w:tcPr>
          <w:p w14:paraId="0E477173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</w:tr>
      <w:tr w:rsidR="004F3C35" w:rsidRPr="008A4FC0" w14:paraId="771530D1" w14:textId="77777777" w:rsidTr="004F3C35">
        <w:trPr>
          <w:trHeight w:val="300"/>
        </w:trPr>
        <w:tc>
          <w:tcPr>
            <w:tcW w:w="1071" w:type="dxa"/>
            <w:shd w:val="clear" w:color="auto" w:fill="A8D08D" w:themeFill="accent6" w:themeFillTint="99"/>
            <w:noWrap/>
            <w:vAlign w:val="bottom"/>
            <w:hideMark/>
          </w:tcPr>
          <w:p w14:paraId="2BFD63E1" w14:textId="774243A5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3" w:type="dxa"/>
            <w:shd w:val="clear" w:color="auto" w:fill="A8D08D" w:themeFill="accent6" w:themeFillTint="99"/>
            <w:noWrap/>
            <w:vAlign w:val="bottom"/>
            <w:hideMark/>
          </w:tcPr>
          <w:p w14:paraId="32ED771F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960" w:type="dxa"/>
            <w:shd w:val="clear" w:color="auto" w:fill="A8D08D" w:themeFill="accent6" w:themeFillTint="99"/>
            <w:noWrap/>
            <w:vAlign w:val="bottom"/>
            <w:hideMark/>
          </w:tcPr>
          <w:p w14:paraId="5AFFA592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1053" w:type="dxa"/>
            <w:shd w:val="clear" w:color="auto" w:fill="A8D08D" w:themeFill="accent6" w:themeFillTint="99"/>
            <w:noWrap/>
            <w:vAlign w:val="bottom"/>
            <w:hideMark/>
          </w:tcPr>
          <w:p w14:paraId="1C7FAC8E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0.776</w:t>
            </w:r>
          </w:p>
        </w:tc>
        <w:tc>
          <w:tcPr>
            <w:tcW w:w="960" w:type="dxa"/>
            <w:shd w:val="clear" w:color="auto" w:fill="A8D08D" w:themeFill="accent6" w:themeFillTint="99"/>
            <w:noWrap/>
            <w:vAlign w:val="bottom"/>
            <w:hideMark/>
          </w:tcPr>
          <w:p w14:paraId="690B873E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960" w:type="dxa"/>
            <w:shd w:val="clear" w:color="auto" w:fill="A8D08D" w:themeFill="accent6" w:themeFillTint="99"/>
            <w:noWrap/>
            <w:vAlign w:val="bottom"/>
            <w:hideMark/>
          </w:tcPr>
          <w:p w14:paraId="7A50568C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</w:tr>
      <w:tr w:rsidR="004F3C35" w:rsidRPr="008A4FC0" w14:paraId="3A048AFE" w14:textId="77777777" w:rsidTr="004F3C35">
        <w:trPr>
          <w:trHeight w:val="300"/>
        </w:trPr>
        <w:tc>
          <w:tcPr>
            <w:tcW w:w="1071" w:type="dxa"/>
            <w:shd w:val="clear" w:color="auto" w:fill="A8D08D" w:themeFill="accent6" w:themeFillTint="99"/>
            <w:noWrap/>
            <w:vAlign w:val="bottom"/>
            <w:hideMark/>
          </w:tcPr>
          <w:p w14:paraId="02FEBACA" w14:textId="1DBDE028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53" w:type="dxa"/>
            <w:shd w:val="clear" w:color="auto" w:fill="A8D08D" w:themeFill="accent6" w:themeFillTint="99"/>
            <w:noWrap/>
            <w:vAlign w:val="bottom"/>
            <w:hideMark/>
          </w:tcPr>
          <w:p w14:paraId="01508A6A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960" w:type="dxa"/>
            <w:shd w:val="clear" w:color="auto" w:fill="A8D08D" w:themeFill="accent6" w:themeFillTint="99"/>
            <w:noWrap/>
            <w:vAlign w:val="bottom"/>
            <w:hideMark/>
          </w:tcPr>
          <w:p w14:paraId="09DAAC60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1053" w:type="dxa"/>
            <w:shd w:val="clear" w:color="auto" w:fill="A8D08D" w:themeFill="accent6" w:themeFillTint="99"/>
            <w:noWrap/>
            <w:vAlign w:val="bottom"/>
            <w:hideMark/>
          </w:tcPr>
          <w:p w14:paraId="25139B43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0.000702</w:t>
            </w:r>
          </w:p>
        </w:tc>
        <w:tc>
          <w:tcPr>
            <w:tcW w:w="960" w:type="dxa"/>
            <w:shd w:val="clear" w:color="auto" w:fill="A8D08D" w:themeFill="accent6" w:themeFillTint="99"/>
            <w:noWrap/>
            <w:vAlign w:val="bottom"/>
            <w:hideMark/>
          </w:tcPr>
          <w:p w14:paraId="7C382F7C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960" w:type="dxa"/>
            <w:shd w:val="clear" w:color="auto" w:fill="A8D08D" w:themeFill="accent6" w:themeFillTint="99"/>
            <w:noWrap/>
            <w:vAlign w:val="bottom"/>
            <w:hideMark/>
          </w:tcPr>
          <w:p w14:paraId="1282ABC6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</w:tr>
      <w:tr w:rsidR="004816A6" w:rsidRPr="008A4FC0" w14:paraId="1D9A1F05" w14:textId="77777777" w:rsidTr="004F3C35">
        <w:trPr>
          <w:trHeight w:val="300"/>
        </w:trPr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B5517BA" w14:textId="63D798EF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6A7C1229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D195B2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6768AF98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6.38E-05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254392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9DFA5A" w14:textId="77777777" w:rsidR="004816A6" w:rsidRPr="008A4FC0" w:rsidRDefault="004816A6" w:rsidP="004816A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 w:rsidRPr="008A4FC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  <w:t>1</w:t>
            </w:r>
          </w:p>
        </w:tc>
      </w:tr>
    </w:tbl>
    <w:p w14:paraId="100489B8" w14:textId="2A6A28CA" w:rsidR="009A2299" w:rsidRDefault="002D01A2" w:rsidP="00613B0F">
      <w:pPr>
        <w:rPr>
          <w:lang w:val="en-US"/>
        </w:rPr>
      </w:pPr>
      <w:r>
        <w:rPr>
          <w:b/>
          <w:lang w:val="en-US"/>
        </w:rPr>
        <w:t>Table 2</w:t>
      </w:r>
      <w:r w:rsidRPr="00025597">
        <w:rPr>
          <w:b/>
          <w:lang w:val="en-US"/>
        </w:rPr>
        <w:t xml:space="preserve">. Fixed MCS </w:t>
      </w:r>
      <w:r>
        <w:rPr>
          <w:b/>
          <w:lang w:val="en-US"/>
        </w:rPr>
        <w:t>BLER in high SNR region</w:t>
      </w:r>
    </w:p>
    <w:p w14:paraId="402D7905" w14:textId="77777777" w:rsidR="00F10DE0" w:rsidRDefault="00F10DE0" w:rsidP="00613B0F">
      <w:pPr>
        <w:rPr>
          <w:lang w:val="en-US"/>
        </w:rPr>
      </w:pPr>
    </w:p>
    <w:p w14:paraId="1F6A67BF" w14:textId="3FB7816F" w:rsidR="00025597" w:rsidRDefault="00025597" w:rsidP="00613B0F">
      <w:pPr>
        <w:rPr>
          <w:b/>
          <w:lang w:val="en-US"/>
        </w:rPr>
      </w:pPr>
      <w:r w:rsidRPr="00025597">
        <w:rPr>
          <w:b/>
          <w:lang w:val="en-US"/>
        </w:rPr>
        <w:t xml:space="preserve">Proposal 1. Define </w:t>
      </w:r>
      <w:r w:rsidR="002D01A2">
        <w:rPr>
          <w:b/>
          <w:lang w:val="en-US"/>
        </w:rPr>
        <w:t xml:space="preserve">high </w:t>
      </w:r>
      <w:r w:rsidRPr="00025597">
        <w:rPr>
          <w:b/>
          <w:lang w:val="en-US"/>
        </w:rPr>
        <w:t xml:space="preserve">8Rx CQI definition test at the SNR test points </w:t>
      </w:r>
      <w:r w:rsidR="00951808">
        <w:rPr>
          <w:b/>
          <w:lang w:val="en-US"/>
        </w:rPr>
        <w:t>in</w:t>
      </w:r>
      <w:r>
        <w:rPr>
          <w:b/>
          <w:lang w:val="en-US"/>
        </w:rPr>
        <w:t xml:space="preserve"> {</w:t>
      </w:r>
      <w:r w:rsidR="00181E95">
        <w:rPr>
          <w:b/>
          <w:lang w:val="en-US"/>
        </w:rPr>
        <w:t>12</w:t>
      </w:r>
      <w:r w:rsidR="00951808">
        <w:rPr>
          <w:b/>
          <w:lang w:val="en-US"/>
        </w:rPr>
        <w:t>,13</w:t>
      </w:r>
      <w:r>
        <w:rPr>
          <w:b/>
          <w:lang w:val="en-US"/>
        </w:rPr>
        <w:t xml:space="preserve">} </w:t>
      </w:r>
      <w:proofErr w:type="spellStart"/>
      <w:r w:rsidRPr="00025597">
        <w:rPr>
          <w:b/>
          <w:lang w:val="en-US"/>
        </w:rPr>
        <w:t>dB</w:t>
      </w:r>
      <w:r>
        <w:rPr>
          <w:b/>
          <w:lang w:val="en-US"/>
        </w:rPr>
        <w:t>.</w:t>
      </w:r>
      <w:proofErr w:type="spellEnd"/>
    </w:p>
    <w:p w14:paraId="0782FD61" w14:textId="014FFF4D" w:rsidR="00573D04" w:rsidRPr="00025597" w:rsidRDefault="00573D04" w:rsidP="00613B0F">
      <w:pPr>
        <w:rPr>
          <w:b/>
          <w:lang w:val="en-US"/>
        </w:rPr>
      </w:pPr>
      <w:r w:rsidRPr="00025597">
        <w:rPr>
          <w:b/>
          <w:lang w:val="en-US"/>
        </w:rPr>
        <w:t xml:space="preserve">Proposal </w:t>
      </w:r>
      <w:r w:rsidR="00AC4579">
        <w:rPr>
          <w:b/>
          <w:lang w:val="en-US"/>
        </w:rPr>
        <w:t>2</w:t>
      </w:r>
      <w:r w:rsidRPr="00025597">
        <w:rPr>
          <w:b/>
          <w:lang w:val="en-US"/>
        </w:rPr>
        <w:t xml:space="preserve">. Define </w:t>
      </w:r>
      <w:r w:rsidR="00183D01">
        <w:rPr>
          <w:b/>
          <w:lang w:val="en-US"/>
        </w:rPr>
        <w:t xml:space="preserve">low SNR </w:t>
      </w:r>
      <w:r w:rsidRPr="00025597">
        <w:rPr>
          <w:b/>
          <w:lang w:val="en-US"/>
        </w:rPr>
        <w:t xml:space="preserve">8Rx CQI definition test at the SNR test points </w:t>
      </w:r>
      <w:r>
        <w:rPr>
          <w:b/>
          <w:lang w:val="en-US"/>
        </w:rPr>
        <w:t>among {</w:t>
      </w:r>
      <w:r w:rsidR="00183D01">
        <w:rPr>
          <w:b/>
          <w:lang w:val="en-US"/>
        </w:rPr>
        <w:t>4,5</w:t>
      </w:r>
      <w:r>
        <w:rPr>
          <w:b/>
          <w:lang w:val="en-US"/>
        </w:rPr>
        <w:t xml:space="preserve">} </w:t>
      </w:r>
      <w:proofErr w:type="spellStart"/>
      <w:r w:rsidRPr="00025597">
        <w:rPr>
          <w:b/>
          <w:lang w:val="en-US"/>
        </w:rPr>
        <w:t>dB</w:t>
      </w:r>
      <w:r>
        <w:rPr>
          <w:b/>
          <w:lang w:val="en-US"/>
        </w:rPr>
        <w:t>.</w:t>
      </w:r>
      <w:proofErr w:type="spellEnd"/>
    </w:p>
    <w:p w14:paraId="68FC79CE" w14:textId="109F2109" w:rsidR="00D502F4" w:rsidRDefault="00D502F4" w:rsidP="00025597">
      <w:pPr>
        <w:jc w:val="center"/>
        <w:rPr>
          <w:noProof/>
          <w:lang w:val="en-US"/>
        </w:rPr>
      </w:pPr>
    </w:p>
    <w:p w14:paraId="43C318A8" w14:textId="77777777" w:rsidR="00664254" w:rsidRDefault="00664254" w:rsidP="00025597">
      <w:pPr>
        <w:jc w:val="center"/>
        <w:rPr>
          <w:lang w:val="en-US"/>
        </w:rPr>
      </w:pPr>
    </w:p>
    <w:p w14:paraId="05109B46" w14:textId="1701451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F5C11A1" w14:textId="3661E769" w:rsidR="007B3171" w:rsidRDefault="005D7959" w:rsidP="007B3171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2F4181">
        <w:rPr>
          <w:lang w:val="en-US"/>
        </w:rPr>
        <w:t>discussed the open issues in the</w:t>
      </w:r>
      <w:r w:rsidR="007B3171">
        <w:rPr>
          <w:lang w:val="en-US"/>
        </w:rPr>
        <w:t xml:space="preserve"> </w:t>
      </w:r>
      <w:r w:rsidR="00025597">
        <w:rPr>
          <w:lang w:val="en-US"/>
        </w:rPr>
        <w:t>CQI reporting accuracy requirement</w:t>
      </w:r>
      <w:r w:rsidR="007B3171">
        <w:rPr>
          <w:lang w:val="en-US"/>
        </w:rPr>
        <w:t xml:space="preserve"> for 8Rx-capable UE. The proposals made in this paper is summarized as follows.</w:t>
      </w:r>
    </w:p>
    <w:p w14:paraId="748653EC" w14:textId="604E682A" w:rsidR="00973CE5" w:rsidRDefault="00973CE5" w:rsidP="007B3171">
      <w:pPr>
        <w:spacing w:after="0"/>
        <w:rPr>
          <w:b/>
        </w:rPr>
      </w:pPr>
    </w:p>
    <w:p w14:paraId="61C90D8A" w14:textId="082020D4" w:rsidR="00AC4579" w:rsidRDefault="00AC4579" w:rsidP="00AC4579">
      <w:pPr>
        <w:rPr>
          <w:b/>
          <w:lang w:val="en-US"/>
        </w:rPr>
      </w:pPr>
      <w:r w:rsidRPr="00025597">
        <w:rPr>
          <w:b/>
          <w:lang w:val="en-US"/>
        </w:rPr>
        <w:t>Proposal 1. Define</w:t>
      </w:r>
      <w:r w:rsidR="007545D0">
        <w:rPr>
          <w:b/>
          <w:lang w:val="en-US"/>
        </w:rPr>
        <w:t xml:space="preserve"> </w:t>
      </w:r>
      <w:r w:rsidR="002D01A2">
        <w:rPr>
          <w:b/>
          <w:lang w:val="en-US"/>
        </w:rPr>
        <w:t xml:space="preserve">high </w:t>
      </w:r>
      <w:r w:rsidR="007545D0">
        <w:rPr>
          <w:b/>
          <w:lang w:val="en-US"/>
        </w:rPr>
        <w:t xml:space="preserve">SNR </w:t>
      </w:r>
      <w:r w:rsidRPr="00025597">
        <w:rPr>
          <w:b/>
          <w:lang w:val="en-US"/>
        </w:rPr>
        <w:t xml:space="preserve">8Rx CQI definition test at the SNR test points </w:t>
      </w:r>
      <w:r>
        <w:rPr>
          <w:b/>
          <w:lang w:val="en-US"/>
        </w:rPr>
        <w:t xml:space="preserve">among {12,13} </w:t>
      </w:r>
      <w:proofErr w:type="spellStart"/>
      <w:r w:rsidRPr="00025597">
        <w:rPr>
          <w:b/>
          <w:lang w:val="en-US"/>
        </w:rPr>
        <w:t>dB</w:t>
      </w:r>
      <w:r>
        <w:rPr>
          <w:b/>
          <w:lang w:val="en-US"/>
        </w:rPr>
        <w:t>.</w:t>
      </w:r>
      <w:proofErr w:type="spellEnd"/>
    </w:p>
    <w:p w14:paraId="521D166B" w14:textId="48EF3DD8" w:rsidR="00025597" w:rsidRPr="00025597" w:rsidRDefault="00AC4579" w:rsidP="00025597">
      <w:pPr>
        <w:rPr>
          <w:b/>
          <w:lang w:val="en-US"/>
        </w:rPr>
      </w:pPr>
      <w:r w:rsidRPr="00025597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025597">
        <w:rPr>
          <w:b/>
          <w:lang w:val="en-US"/>
        </w:rPr>
        <w:t xml:space="preserve">. Define </w:t>
      </w:r>
      <w:r>
        <w:rPr>
          <w:b/>
          <w:lang w:val="en-US"/>
        </w:rPr>
        <w:t xml:space="preserve">low SNR </w:t>
      </w:r>
      <w:r w:rsidRPr="00025597">
        <w:rPr>
          <w:b/>
          <w:lang w:val="en-US"/>
        </w:rPr>
        <w:t xml:space="preserve">8Rx CQI definition test at the SNR test points </w:t>
      </w:r>
      <w:r>
        <w:rPr>
          <w:b/>
          <w:lang w:val="en-US"/>
        </w:rPr>
        <w:t xml:space="preserve">among {4,5} </w:t>
      </w:r>
      <w:proofErr w:type="spellStart"/>
      <w:r w:rsidRPr="00025597">
        <w:rPr>
          <w:b/>
          <w:lang w:val="en-US"/>
        </w:rPr>
        <w:t>dB</w:t>
      </w:r>
      <w:r>
        <w:rPr>
          <w:b/>
          <w:lang w:val="en-US"/>
        </w:rPr>
        <w:t>.</w:t>
      </w:r>
      <w:proofErr w:type="spellEnd"/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5891966" w14:textId="0C9BE11D" w:rsidR="00FC7471" w:rsidRDefault="00690DA5" w:rsidP="00797CE5">
      <w:r>
        <w:rPr>
          <w:lang w:val="en-US"/>
        </w:rPr>
        <w:t>[</w:t>
      </w:r>
      <w:r w:rsidR="00AD782A">
        <w:rPr>
          <w:lang w:val="en-US"/>
        </w:rPr>
        <w:t>1</w:t>
      </w:r>
      <w:r>
        <w:rPr>
          <w:lang w:val="en-US"/>
        </w:rPr>
        <w:t xml:space="preserve">] </w:t>
      </w:r>
      <w:r w:rsidR="007B3171" w:rsidRPr="007B3171">
        <w:t>R4-18</w:t>
      </w:r>
      <w:r w:rsidR="00AC4579">
        <w:t>16383</w:t>
      </w:r>
      <w:r w:rsidR="00A10416">
        <w:t xml:space="preserve"> </w:t>
      </w:r>
      <w:r w:rsidR="00A10416" w:rsidRPr="00A10416">
        <w:t>Way forward on 8Rx demodulation and CSI tests</w:t>
      </w:r>
    </w:p>
    <w:p w14:paraId="16AAD2DA" w14:textId="499CFFA9" w:rsidR="00680C9F" w:rsidRPr="003D76FB" w:rsidRDefault="00680C9F" w:rsidP="00797CE5">
      <w:r>
        <w:t xml:space="preserve">[2] </w:t>
      </w:r>
      <w:r w:rsidRPr="00680C9F">
        <w:t>R4-1813494</w:t>
      </w:r>
      <w:r w:rsidR="00833E99">
        <w:t xml:space="preserve"> </w:t>
      </w:r>
      <w:r w:rsidR="00833E99" w:rsidRPr="00833E99">
        <w:t>On CQI reporting definition test requirement for 8Rx-capable UE</w:t>
      </w:r>
    </w:p>
    <w:sectPr w:rsidR="00680C9F" w:rsidRPr="003D76FB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56669" w14:textId="77777777" w:rsidR="00692710" w:rsidRDefault="00692710">
      <w:r>
        <w:separator/>
      </w:r>
    </w:p>
  </w:endnote>
  <w:endnote w:type="continuationSeparator" w:id="0">
    <w:p w14:paraId="3B598D14" w14:textId="77777777" w:rsidR="00692710" w:rsidRDefault="0069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709BD" w:rsidRDefault="0017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709BD" w:rsidRDefault="001709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F5AAD" w14:textId="77777777" w:rsidR="00692710" w:rsidRDefault="00692710">
      <w:r>
        <w:separator/>
      </w:r>
    </w:p>
  </w:footnote>
  <w:footnote w:type="continuationSeparator" w:id="0">
    <w:p w14:paraId="3AE51437" w14:textId="77777777" w:rsidR="00692710" w:rsidRDefault="00692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0C43B1"/>
    <w:multiLevelType w:val="hybridMultilevel"/>
    <w:tmpl w:val="61A8D73C"/>
    <w:lvl w:ilvl="0" w:tplc="E3CCB1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63458"/>
    <w:multiLevelType w:val="hybridMultilevel"/>
    <w:tmpl w:val="730890E4"/>
    <w:lvl w:ilvl="0" w:tplc="6F0A6FE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34"/>
  </w:num>
  <w:num w:numId="4">
    <w:abstractNumId w:val="11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19"/>
  </w:num>
  <w:num w:numId="9">
    <w:abstractNumId w:val="20"/>
  </w:num>
  <w:num w:numId="10">
    <w:abstractNumId w:val="18"/>
  </w:num>
  <w:num w:numId="11">
    <w:abstractNumId w:val="37"/>
  </w:num>
  <w:num w:numId="12">
    <w:abstractNumId w:val="23"/>
  </w:num>
  <w:num w:numId="13">
    <w:abstractNumId w:val="29"/>
  </w:num>
  <w:num w:numId="14">
    <w:abstractNumId w:val="21"/>
  </w:num>
  <w:num w:numId="15">
    <w:abstractNumId w:val="38"/>
  </w:num>
  <w:num w:numId="16">
    <w:abstractNumId w:val="33"/>
  </w:num>
  <w:num w:numId="17">
    <w:abstractNumId w:val="31"/>
  </w:num>
  <w:num w:numId="18">
    <w:abstractNumId w:val="12"/>
  </w:num>
  <w:num w:numId="19">
    <w:abstractNumId w:val="24"/>
  </w:num>
  <w:num w:numId="20">
    <w:abstractNumId w:val="3"/>
  </w:num>
  <w:num w:numId="21">
    <w:abstractNumId w:val="27"/>
  </w:num>
  <w:num w:numId="22">
    <w:abstractNumId w:val="0"/>
  </w:num>
  <w:num w:numId="23">
    <w:abstractNumId w:val="25"/>
  </w:num>
  <w:num w:numId="24">
    <w:abstractNumId w:val="22"/>
  </w:num>
  <w:num w:numId="25">
    <w:abstractNumId w:val="7"/>
  </w:num>
  <w:num w:numId="26">
    <w:abstractNumId w:val="26"/>
  </w:num>
  <w:num w:numId="27">
    <w:abstractNumId w:val="9"/>
  </w:num>
  <w:num w:numId="28">
    <w:abstractNumId w:val="6"/>
  </w:num>
  <w:num w:numId="29">
    <w:abstractNumId w:val="14"/>
  </w:num>
  <w:num w:numId="30">
    <w:abstractNumId w:val="17"/>
  </w:num>
  <w:num w:numId="31">
    <w:abstractNumId w:val="4"/>
  </w:num>
  <w:num w:numId="32">
    <w:abstractNumId w:val="35"/>
  </w:num>
  <w:num w:numId="33">
    <w:abstractNumId w:val="5"/>
  </w:num>
  <w:num w:numId="34">
    <w:abstractNumId w:val="16"/>
  </w:num>
  <w:num w:numId="35">
    <w:abstractNumId w:val="36"/>
  </w:num>
  <w:num w:numId="36">
    <w:abstractNumId w:val="10"/>
  </w:num>
  <w:num w:numId="37">
    <w:abstractNumId w:val="18"/>
  </w:num>
  <w:num w:numId="38">
    <w:abstractNumId w:val="18"/>
  </w:num>
  <w:num w:numId="39">
    <w:abstractNumId w:val="13"/>
  </w:num>
  <w:num w:numId="40">
    <w:abstractNumId w:val="8"/>
  </w:num>
  <w:num w:numId="4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5597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20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09"/>
    <w:rsid w:val="000D7FAD"/>
    <w:rsid w:val="000E0492"/>
    <w:rsid w:val="000E06B8"/>
    <w:rsid w:val="000E085A"/>
    <w:rsid w:val="000E09BA"/>
    <w:rsid w:val="000E0B24"/>
    <w:rsid w:val="000E1041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93C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9D2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E95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3D01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125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71A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1CF"/>
    <w:rsid w:val="002778DC"/>
    <w:rsid w:val="0027794D"/>
    <w:rsid w:val="0027797A"/>
    <w:rsid w:val="00277A30"/>
    <w:rsid w:val="00277B5A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8F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1A2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283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ECD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EF9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6FB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EC5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1CC"/>
    <w:rsid w:val="004816A6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6C6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3724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BC3"/>
    <w:rsid w:val="004B3CCE"/>
    <w:rsid w:val="004B3CED"/>
    <w:rsid w:val="004B40EE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C35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1C7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0AD3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3D04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8F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B0F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6B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34B"/>
    <w:rsid w:val="00653A6E"/>
    <w:rsid w:val="00653BE7"/>
    <w:rsid w:val="00653F50"/>
    <w:rsid w:val="006546CC"/>
    <w:rsid w:val="006549A4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25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C9F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1D7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710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539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4C23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64F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5D0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C82"/>
    <w:rsid w:val="007B3E96"/>
    <w:rsid w:val="007B4A8D"/>
    <w:rsid w:val="007B4C55"/>
    <w:rsid w:val="007B4EF8"/>
    <w:rsid w:val="007B50B2"/>
    <w:rsid w:val="007B5195"/>
    <w:rsid w:val="007B5862"/>
    <w:rsid w:val="007B58FA"/>
    <w:rsid w:val="007B598D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3E99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99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4FC0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E4"/>
    <w:rsid w:val="008F38FD"/>
    <w:rsid w:val="008F3E61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455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08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9E6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28D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0E72"/>
    <w:rsid w:val="009A1551"/>
    <w:rsid w:val="009A1698"/>
    <w:rsid w:val="009A172D"/>
    <w:rsid w:val="009A18D7"/>
    <w:rsid w:val="009A1ADF"/>
    <w:rsid w:val="009A1CA4"/>
    <w:rsid w:val="009A1DA7"/>
    <w:rsid w:val="009A1FBE"/>
    <w:rsid w:val="009A2299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2F80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98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416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850"/>
    <w:rsid w:val="00A21907"/>
    <w:rsid w:val="00A21A29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EFE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209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25E5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79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4E65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0A49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39C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EA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045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0E8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3E3A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ADD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4ED6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117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9BE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4A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3F0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0CC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2F4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6F4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0C8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0AC0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04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67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7D4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AF5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C67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176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725"/>
    <w:rsid w:val="00F10C5E"/>
    <w:rsid w:val="00F10DE0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33D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838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D9A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556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92BF261E-8C13-4DD6-A224-F468C968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paragraph" w:customStyle="1" w:styleId="msonormal0">
    <w:name w:val="msonormal"/>
    <w:basedOn w:val="Normal"/>
    <w:rsid w:val="00B80A4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CF499-2D1F-4221-9610-3C2423E9D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71</TotalTime>
  <Pages>2</Pages>
  <Words>448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Chu-Hsiang Huang</cp:lastModifiedBy>
  <cp:revision>60</cp:revision>
  <cp:lastPrinted>2009-04-22T21:01:00Z</cp:lastPrinted>
  <dcterms:created xsi:type="dcterms:W3CDTF">2019-01-23T22:36:00Z</dcterms:created>
  <dcterms:modified xsi:type="dcterms:W3CDTF">2019-02-14T22:23:00Z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